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8369" w14:textId="737BC493" w:rsidR="00314670" w:rsidRPr="00314670" w:rsidRDefault="00314670" w:rsidP="00314670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314670">
        <w:rPr>
          <w:rFonts w:ascii="Arial" w:hAnsi="Arial" w:cs="Arial"/>
          <w:b/>
          <w:bCs/>
          <w:color w:val="002060"/>
          <w:sz w:val="24"/>
          <w:szCs w:val="24"/>
        </w:rPr>
        <w:t>Visual History Questionnaire</w:t>
      </w:r>
      <w:r w:rsidRPr="00314670">
        <w:rPr>
          <w:rFonts w:ascii="Arial" w:hAnsi="Arial" w:cs="Arial"/>
          <w:b/>
          <w:bCs/>
          <w:color w:val="002060"/>
          <w:sz w:val="24"/>
          <w:szCs w:val="24"/>
        </w:rPr>
        <w:t xml:space="preserve"> – please complete for yourself or on behalf of your child.</w:t>
      </w:r>
    </w:p>
    <w:p w14:paraId="28B2FF67" w14:textId="77777777" w:rsidR="00314670" w:rsidRPr="00314670" w:rsidRDefault="00314670" w:rsidP="00314670">
      <w:pPr>
        <w:rPr>
          <w:rFonts w:ascii="Arial" w:hAnsi="Arial" w:cs="Arial"/>
          <w:color w:val="002060"/>
          <w:sz w:val="24"/>
          <w:szCs w:val="24"/>
        </w:rPr>
      </w:pPr>
      <w:r w:rsidRPr="00314670">
        <w:rPr>
          <w:rFonts w:ascii="Arial" w:hAnsi="Arial" w:cs="Arial"/>
          <w:color w:val="002060"/>
          <w:sz w:val="24"/>
          <w:szCs w:val="24"/>
        </w:rPr>
        <w:t xml:space="preserve">Visual difficulties that affect an individual’s performance will typically give rise to </w:t>
      </w:r>
      <w:r w:rsidRPr="00314670">
        <w:rPr>
          <w:rStyle w:val="Emphasis"/>
          <w:rFonts w:ascii="Arial" w:hAnsi="Arial" w:cs="Arial"/>
          <w:color w:val="002060"/>
          <w:sz w:val="24"/>
          <w:szCs w:val="24"/>
        </w:rPr>
        <w:t>symptoms</w:t>
      </w:r>
      <w:r w:rsidRPr="00314670">
        <w:rPr>
          <w:rFonts w:ascii="Arial" w:hAnsi="Arial" w:cs="Arial"/>
          <w:color w:val="002060"/>
          <w:sz w:val="24"/>
          <w:szCs w:val="24"/>
        </w:rPr>
        <w:t xml:space="preserve"> of discomfort and visual disturbance, which may result in changes in behaviour as an effect of the symptoms, or as a strategy to cope with the difficulty. These behavioural changes are often helpful </w:t>
      </w:r>
      <w:r w:rsidRPr="00314670">
        <w:rPr>
          <w:rStyle w:val="Emphasis"/>
          <w:rFonts w:ascii="Arial" w:hAnsi="Arial" w:cs="Arial"/>
          <w:color w:val="002060"/>
          <w:sz w:val="24"/>
          <w:szCs w:val="24"/>
        </w:rPr>
        <w:t>signs</w:t>
      </w:r>
      <w:r w:rsidRPr="00314670">
        <w:rPr>
          <w:rFonts w:ascii="Arial" w:hAnsi="Arial" w:cs="Arial"/>
          <w:color w:val="002060"/>
          <w:sz w:val="24"/>
          <w:szCs w:val="24"/>
        </w:rPr>
        <w:t xml:space="preserve"> that the individual is experiencing visual difficulty. Often, though not always, visual difficulties will be exacerbated by tasks involving sustained and intensive reading or studying of visual material.</w:t>
      </w:r>
    </w:p>
    <w:p w14:paraId="3781171B" w14:textId="77777777" w:rsidR="00314670" w:rsidRPr="00314670" w:rsidRDefault="00314670" w:rsidP="00314670">
      <w:pPr>
        <w:rPr>
          <w:rFonts w:ascii="Arial" w:hAnsi="Arial" w:cs="Arial"/>
          <w:color w:val="002060"/>
          <w:sz w:val="24"/>
          <w:szCs w:val="24"/>
        </w:rPr>
      </w:pPr>
      <w:r w:rsidRPr="00314670">
        <w:rPr>
          <w:rFonts w:ascii="Arial" w:hAnsi="Arial" w:cs="Arial"/>
          <w:color w:val="002060"/>
          <w:sz w:val="24"/>
          <w:szCs w:val="24"/>
        </w:rPr>
        <w:t>The following questions provide information on visual history, which helps in putting any reports of current visual difficulties into context.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1921"/>
        <w:gridCol w:w="3165"/>
      </w:tblGrid>
      <w:tr w:rsidR="00314670" w:rsidRPr="00127194" w14:paraId="17F0A4A2" w14:textId="77777777" w:rsidTr="003B50E4">
        <w:trPr>
          <w:trHeight w:val="435"/>
          <w:tblHeader/>
        </w:trPr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6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6036FB" w14:textId="77777777" w:rsidR="00314670" w:rsidRPr="00127194" w:rsidRDefault="00314670" w:rsidP="003B50E4">
            <w:pPr>
              <w:rPr>
                <w:rFonts w:eastAsia="Times New Roman"/>
                <w:sz w:val="24"/>
                <w:szCs w:val="24"/>
              </w:rPr>
            </w:pPr>
            <w:r w:rsidRPr="00127194">
              <w:rPr>
                <w:rStyle w:val="Strong"/>
                <w:rFonts w:eastAsia="Times New Roman"/>
                <w:color w:val="000000"/>
                <w:sz w:val="24"/>
                <w:szCs w:val="24"/>
              </w:rPr>
              <w:t>QUESTIONS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6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2A22A8" w14:textId="77777777" w:rsidR="00314670" w:rsidRPr="00127194" w:rsidRDefault="00314670" w:rsidP="003B50E4">
            <w:pPr>
              <w:rPr>
                <w:rFonts w:eastAsia="Times New Roman"/>
                <w:sz w:val="24"/>
                <w:szCs w:val="24"/>
              </w:rPr>
            </w:pPr>
            <w:r w:rsidRPr="00127194">
              <w:rPr>
                <w:rStyle w:val="Strong"/>
                <w:rFonts w:eastAsia="Times New Roman"/>
                <w:color w:val="000000"/>
                <w:sz w:val="24"/>
                <w:szCs w:val="24"/>
              </w:rPr>
              <w:t>RESPONSES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6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808163" w14:textId="77777777" w:rsidR="00314670" w:rsidRPr="00127194" w:rsidRDefault="00314670" w:rsidP="003B50E4">
            <w:pPr>
              <w:rPr>
                <w:rFonts w:eastAsia="Times New Roman"/>
                <w:sz w:val="24"/>
                <w:szCs w:val="24"/>
              </w:rPr>
            </w:pPr>
            <w:r w:rsidRPr="00127194">
              <w:rPr>
                <w:rStyle w:val="Strong"/>
                <w:rFonts w:eastAsia="Times New Roman"/>
                <w:color w:val="000000"/>
                <w:sz w:val="24"/>
                <w:szCs w:val="24"/>
              </w:rPr>
              <w:t>NOTES</w:t>
            </w:r>
          </w:p>
        </w:tc>
      </w:tr>
      <w:tr w:rsidR="00314670" w:rsidRPr="00576610" w14:paraId="0435FC6D" w14:textId="77777777" w:rsidTr="003B50E4">
        <w:trPr>
          <w:trHeight w:val="435"/>
        </w:trPr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E8A376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1. Have you been prescribed and advised to wear any optical prescription lenses (i.e. glasses or contact lenses)?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  <w:t>if YES then :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Style w:val="Strong"/>
                <w:rFonts w:eastAsia="Times New Roman"/>
              </w:rPr>
              <w:t>1a. Are these required for distance vision (e.g. television), near vision (e.g. reading), or both?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Style w:val="Strong"/>
                <w:rFonts w:eastAsia="Times New Roman"/>
              </w:rPr>
              <w:t>1b. Do you wear your glasses / contact lenses as advised?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Style w:val="Strong"/>
                <w:rFonts w:eastAsia="Times New Roman"/>
              </w:rPr>
              <w:t>1c. Do you have your glasses / contact lenses with you today?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399B8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Fonts w:eastAsia="Times New Roman"/>
              </w:rPr>
              <w:t>Yes / No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proofErr w:type="spellStart"/>
            <w:r w:rsidRPr="00576610">
              <w:rPr>
                <w:rFonts w:eastAsia="Times New Roman"/>
              </w:rPr>
              <w:t>Dist</w:t>
            </w:r>
            <w:proofErr w:type="spellEnd"/>
            <w:r w:rsidRPr="00576610">
              <w:rPr>
                <w:rFonts w:eastAsia="Times New Roman"/>
              </w:rPr>
              <w:t xml:space="preserve"> / Near / Both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  <w:t>Yes / No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  <w:t>Yes / No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BCF5FE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  <w:t>If correction prescribed and normally worn for near work, then it should be worn for SpLD assessment</w:t>
            </w:r>
          </w:p>
        </w:tc>
      </w:tr>
      <w:tr w:rsidR="00314670" w:rsidRPr="00576610" w14:paraId="6DCCE317" w14:textId="77777777" w:rsidTr="003B50E4">
        <w:trPr>
          <w:trHeight w:val="435"/>
        </w:trPr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218B7C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2. How long ago was your last sight-test or eye test by an optometrist (”optician”) — less than two years ago, more than two years, NEVER)?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F0DC20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Fonts w:eastAsia="Times New Roman"/>
              </w:rPr>
              <w:t>&lt; 2 years</w:t>
            </w:r>
            <w:r w:rsidRPr="00576610">
              <w:rPr>
                <w:rFonts w:eastAsia="Times New Roman"/>
              </w:rPr>
              <w:br/>
              <w:t>&gt; 2 years</w:t>
            </w:r>
            <w:r w:rsidRPr="00576610">
              <w:rPr>
                <w:rFonts w:eastAsia="Times New Roman"/>
              </w:rPr>
              <w:br/>
              <w:t>Never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39ADCA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Fonts w:eastAsia="Times New Roman"/>
              </w:rPr>
              <w:t>see Screening Protocol above for use of the response to this question</w:t>
            </w:r>
          </w:p>
        </w:tc>
      </w:tr>
      <w:tr w:rsidR="00314670" w:rsidRPr="00576610" w14:paraId="6AFCA62D" w14:textId="77777777" w:rsidTr="003B50E4">
        <w:trPr>
          <w:trHeight w:val="435"/>
        </w:trPr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30D8D9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3. Have you ever used coloured overlays or precision-tinted lenses?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  <w:t>if YES then :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Style w:val="Strong"/>
                <w:rFonts w:eastAsia="Times New Roman"/>
              </w:rPr>
              <w:t>3a. Who recommended and provided these?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Style w:val="Strong"/>
                <w:rFonts w:eastAsia="Times New Roman"/>
              </w:rPr>
              <w:t>3b. Why were they recommended?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Style w:val="Strong"/>
                <w:rFonts w:eastAsia="Times New Roman"/>
              </w:rPr>
              <w:t>3c. Did they help? — if YES, in what way?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Style w:val="Strong"/>
                <w:rFonts w:eastAsia="Times New Roman"/>
              </w:rPr>
              <w:t>3d. Do you still use them? — if NO, why not?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FBE176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Fonts w:eastAsia="Times New Roman"/>
              </w:rPr>
              <w:t>Yes / No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054389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  <w:tr w:rsidR="00314670" w:rsidRPr="00576610" w14:paraId="49E1B528" w14:textId="77777777" w:rsidTr="003B50E4">
        <w:trPr>
          <w:trHeight w:val="435"/>
        </w:trPr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7FEA28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4. Have you ever had hospital treatment for a problem with your eyes or vision?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lastRenderedPageBreak/>
              <w:t>for example …</w:t>
            </w:r>
            <w:r w:rsidRPr="00576610">
              <w:rPr>
                <w:rFonts w:eastAsia="Times New Roman"/>
              </w:rPr>
              <w:br/>
              <w:t>— wearing a patch for a ‘lazy eye’ (amblyopia)?</w:t>
            </w:r>
            <w:r w:rsidRPr="00576610">
              <w:rPr>
                <w:rFonts w:eastAsia="Times New Roman"/>
              </w:rPr>
              <w:br/>
              <w:t>or</w:t>
            </w:r>
            <w:r w:rsidRPr="00576610">
              <w:rPr>
                <w:rFonts w:eastAsia="Times New Roman"/>
              </w:rPr>
              <w:br/>
              <w:t>— wearing glasses or having exercises to help correct a ‘turn’ in your eye (squint)?</w:t>
            </w:r>
            <w:r w:rsidRPr="00576610">
              <w:rPr>
                <w:rFonts w:eastAsia="Times New Roman"/>
              </w:rPr>
              <w:br/>
              <w:t>or</w:t>
            </w:r>
            <w:r w:rsidRPr="00576610">
              <w:rPr>
                <w:rFonts w:eastAsia="Times New Roman"/>
              </w:rPr>
              <w:br/>
              <w:t>— any other condition?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46EA41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Fonts w:eastAsia="Times New Roman"/>
              </w:rPr>
              <w:lastRenderedPageBreak/>
              <w:t>Yes / No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95A4D8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</w:tbl>
    <w:p w14:paraId="72EF8C54" w14:textId="77777777" w:rsidR="00314670" w:rsidRPr="003F0A95" w:rsidRDefault="00314670" w:rsidP="00314670">
      <w:pPr>
        <w:pStyle w:val="Heading3"/>
      </w:pPr>
      <w:r w:rsidRPr="003F0A95">
        <w:rPr>
          <w:rStyle w:val="Strong"/>
        </w:rPr>
        <w:t>Visual Difficulties Questionnaire (VDQ)</w:t>
      </w:r>
    </w:p>
    <w:p w14:paraId="6AE779AF" w14:textId="77777777" w:rsidR="00314670" w:rsidRDefault="00314670" w:rsidP="00314670">
      <w:r w:rsidRPr="00576610">
        <w:t xml:space="preserve">The VDQ requests simple yes/no answers to a few questions about symptoms and signs involving FEEL (visual discomfort, Q1-3), SEE (visual disturbance Q4-7), DO (behaviour Q8-9), and one general question (10) about any other experience. </w:t>
      </w:r>
    </w:p>
    <w:p w14:paraId="4D34227D" w14:textId="77777777" w:rsidR="00314670" w:rsidRPr="00576610" w:rsidRDefault="00314670" w:rsidP="00314670"/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4"/>
        <w:gridCol w:w="877"/>
        <w:gridCol w:w="885"/>
      </w:tblGrid>
      <w:tr w:rsidR="00314670" w:rsidRPr="00821691" w14:paraId="4F62E7D9" w14:textId="77777777" w:rsidTr="003B50E4">
        <w:trPr>
          <w:trHeight w:val="435"/>
          <w:tblHeader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6F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1BEF3F" w14:textId="77777777" w:rsidR="00314670" w:rsidRPr="00821691" w:rsidRDefault="00314670" w:rsidP="003B50E4">
            <w:pPr>
              <w:rPr>
                <w:rFonts w:eastAsia="Times New Roman"/>
                <w:sz w:val="24"/>
                <w:szCs w:val="24"/>
              </w:rPr>
            </w:pPr>
            <w:r w:rsidRPr="00821691">
              <w:rPr>
                <w:rStyle w:val="Strong"/>
                <w:rFonts w:eastAsia="Times New Roman"/>
                <w:color w:val="000000"/>
                <w:sz w:val="24"/>
                <w:szCs w:val="24"/>
              </w:rPr>
              <w:t>QUESTION</w:t>
            </w:r>
            <w:r>
              <w:rPr>
                <w:rStyle w:val="Strong"/>
                <w:rFonts w:eastAsia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B63BED" w14:textId="77777777" w:rsidR="00314670" w:rsidRPr="00821691" w:rsidRDefault="00314670" w:rsidP="003B50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1691">
              <w:rPr>
                <w:rStyle w:val="Strong"/>
                <w:rFonts w:eastAsia="Times New Roman"/>
                <w:sz w:val="24"/>
                <w:szCs w:val="24"/>
              </w:rPr>
              <w:t>NO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5A620" w14:textId="77777777" w:rsidR="00314670" w:rsidRPr="00821691" w:rsidRDefault="00314670" w:rsidP="003B50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21691">
              <w:rPr>
                <w:rStyle w:val="Strong"/>
                <w:rFonts w:eastAsia="Times New Roman"/>
                <w:sz w:val="24"/>
                <w:szCs w:val="24"/>
              </w:rPr>
              <w:t>YES</w:t>
            </w:r>
          </w:p>
        </w:tc>
      </w:tr>
      <w:tr w:rsidR="00314670" w:rsidRPr="00576610" w14:paraId="0F0F8DBC" w14:textId="77777777" w:rsidTr="003B50E4">
        <w:trPr>
          <w:trHeight w:val="435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6561F3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1A29B6">
              <w:rPr>
                <w:rStyle w:val="Strong"/>
                <w:rFonts w:eastAsia="Times New Roman"/>
              </w:rPr>
              <w:t>often</w:t>
            </w:r>
            <w:r w:rsidRPr="00576610">
              <w:rPr>
                <w:rFonts w:eastAsia="Times New Roman"/>
              </w:rPr>
              <w:t xml:space="preserve"> = persistent, occurring several times a week, though not necessarily every day</w:t>
            </w:r>
          </w:p>
        </w:tc>
        <w:tc>
          <w:tcPr>
            <w:tcW w:w="915" w:type="dxa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6B7341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31657E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  <w:tr w:rsidR="00314670" w:rsidRPr="00576610" w14:paraId="2FBF4F2C" w14:textId="77777777" w:rsidTr="003B50E4">
        <w:trPr>
          <w:trHeight w:val="435"/>
        </w:trPr>
        <w:tc>
          <w:tcPr>
            <w:tcW w:w="8760" w:type="dxa"/>
            <w:tcBorders>
              <w:lef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BD1B9E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1. Do you often get headaches when you read or study?</w:t>
            </w: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D970B1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C4E62E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  <w:tr w:rsidR="00314670" w:rsidRPr="00576610" w14:paraId="0B6BFABB" w14:textId="77777777" w:rsidTr="003B50E4">
        <w:trPr>
          <w:trHeight w:val="435"/>
        </w:trPr>
        <w:tc>
          <w:tcPr>
            <w:tcW w:w="8760" w:type="dxa"/>
            <w:tcBorders>
              <w:lef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4D2A5E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2. Do your eyes often feel sore, or gritty, or watery?</w:t>
            </w: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5F3AC2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5DD973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  <w:tr w:rsidR="00314670" w:rsidRPr="00576610" w14:paraId="5BE572F4" w14:textId="77777777" w:rsidTr="003B50E4">
        <w:trPr>
          <w:trHeight w:val="435"/>
        </w:trPr>
        <w:tc>
          <w:tcPr>
            <w:tcW w:w="8760" w:type="dxa"/>
            <w:tcBorders>
              <w:lef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7E93A7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3. Does reading from white paper or from a bright screen often feel uncomfortable?</w:t>
            </w: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F33E97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B5074A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  <w:tr w:rsidR="00314670" w:rsidRPr="00576610" w14:paraId="1F9351A3" w14:textId="77777777" w:rsidTr="003B50E4">
        <w:trPr>
          <w:trHeight w:val="435"/>
        </w:trPr>
        <w:tc>
          <w:tcPr>
            <w:tcW w:w="8760" w:type="dxa"/>
            <w:tcBorders>
              <w:lef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77E903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4. Does print often appear blurred, or go in and out of focus, when you are reading?</w:t>
            </w: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2E0EB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EB867E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  <w:tr w:rsidR="00314670" w:rsidRPr="00576610" w14:paraId="28415CBE" w14:textId="77777777" w:rsidTr="003B50E4">
        <w:trPr>
          <w:trHeight w:val="435"/>
        </w:trPr>
        <w:tc>
          <w:tcPr>
            <w:tcW w:w="8760" w:type="dxa"/>
            <w:tcBorders>
              <w:lef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AFA717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5. Does the print, or book, or screen, often appear double when you are reading?</w:t>
            </w: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AA0521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3B2DB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  <w:tr w:rsidR="00314670" w:rsidRPr="00576610" w14:paraId="405C6301" w14:textId="77777777" w:rsidTr="003B50E4">
        <w:trPr>
          <w:trHeight w:val="435"/>
        </w:trPr>
        <w:tc>
          <w:tcPr>
            <w:tcW w:w="8760" w:type="dxa"/>
            <w:tcBorders>
              <w:lef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8FAF0D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6. Do words often seem to move or merge together when you are reading?</w:t>
            </w: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3B713F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744A8B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  <w:tr w:rsidR="00314670" w:rsidRPr="00576610" w14:paraId="059BC4BF" w14:textId="77777777" w:rsidTr="003B50E4">
        <w:trPr>
          <w:trHeight w:val="435"/>
        </w:trPr>
        <w:tc>
          <w:tcPr>
            <w:tcW w:w="8760" w:type="dxa"/>
            <w:tcBorders>
              <w:lef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4EF328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7. Do objects in the distance often appear more blurred after you have been reading?</w:t>
            </w: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D31E8B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47B29C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  <w:tr w:rsidR="00314670" w:rsidRPr="00576610" w14:paraId="0D05DE32" w14:textId="77777777" w:rsidTr="003B50E4">
        <w:trPr>
          <w:trHeight w:val="435"/>
        </w:trPr>
        <w:tc>
          <w:tcPr>
            <w:tcW w:w="8760" w:type="dxa"/>
            <w:tcBorders>
              <w:lef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D77E19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8. Do you often have to screw up your eyes to see more clearly when you are reading?</w:t>
            </w: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0D4D17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533430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  <w:tr w:rsidR="00314670" w:rsidRPr="00576610" w14:paraId="72926887" w14:textId="77777777" w:rsidTr="003B50E4">
        <w:trPr>
          <w:trHeight w:val="435"/>
        </w:trPr>
        <w:tc>
          <w:tcPr>
            <w:tcW w:w="8760" w:type="dxa"/>
            <w:tcBorders>
              <w:lef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29E5F4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9. Do you often move your eyes around or blink to make things clearer or more comfortable when you are reading?</w:t>
            </w: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67878D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C7F1C1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  <w:tr w:rsidR="00314670" w:rsidRPr="00576610" w14:paraId="21804040" w14:textId="77777777" w:rsidTr="003B50E4">
        <w:trPr>
          <w:trHeight w:val="435"/>
        </w:trPr>
        <w:tc>
          <w:tcPr>
            <w:tcW w:w="8760" w:type="dxa"/>
            <w:tcBorders>
              <w:left w:val="single" w:sz="4" w:space="0" w:color="auto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C10710" w14:textId="77777777" w:rsidR="00314670" w:rsidRDefault="00314670" w:rsidP="003B50E4">
            <w:pPr>
              <w:rPr>
                <w:rStyle w:val="Strong"/>
                <w:rFonts w:eastAsia="Times New Roman"/>
              </w:rPr>
            </w:pPr>
            <w:r w:rsidRPr="00576610">
              <w:rPr>
                <w:rStyle w:val="Strong"/>
                <w:rFonts w:eastAsia="Times New Roman"/>
              </w:rPr>
              <w:t>10. Do you experience any other problems with your vision that interfere with your ability to read or study?</w:t>
            </w: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lastRenderedPageBreak/>
              <w:br/>
            </w:r>
            <w:r w:rsidRPr="00576610">
              <w:rPr>
                <w:rStyle w:val="Strong"/>
                <w:rFonts w:eastAsia="Times New Roman"/>
              </w:rPr>
              <w:t>If YES then describe:</w:t>
            </w:r>
          </w:p>
          <w:p w14:paraId="0938F31E" w14:textId="77777777" w:rsidR="00314670" w:rsidRPr="00576610" w:rsidRDefault="00314670" w:rsidP="003B50E4">
            <w:pPr>
              <w:rPr>
                <w:rFonts w:eastAsia="Times New Roman"/>
              </w:rPr>
            </w:pPr>
            <w:r w:rsidRPr="00576610">
              <w:rPr>
                <w:rFonts w:eastAsia="Times New Roman"/>
              </w:rPr>
              <w:br/>
            </w:r>
            <w:r w:rsidRPr="00576610">
              <w:rPr>
                <w:rFonts w:eastAsia="Times New Roman"/>
              </w:rPr>
              <w:br/>
            </w:r>
          </w:p>
        </w:tc>
        <w:tc>
          <w:tcPr>
            <w:tcW w:w="915" w:type="dxa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D37494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2C31D4" w14:textId="77777777" w:rsidR="00314670" w:rsidRPr="00576610" w:rsidRDefault="00314670" w:rsidP="003B50E4">
            <w:pPr>
              <w:rPr>
                <w:rFonts w:eastAsia="Times New Roman"/>
              </w:rPr>
            </w:pPr>
          </w:p>
        </w:tc>
      </w:tr>
    </w:tbl>
    <w:p w14:paraId="502D8D7F" w14:textId="77777777" w:rsidR="00314670" w:rsidRDefault="00314670" w:rsidP="00314670"/>
    <w:p w14:paraId="7E9A2E74" w14:textId="77777777" w:rsidR="00314670" w:rsidRPr="00576610" w:rsidRDefault="00314670" w:rsidP="00314670">
      <w:r w:rsidRPr="00576610">
        <w:t xml:space="preserve">Note the emphasis on the word </w:t>
      </w:r>
      <w:r w:rsidRPr="001A29B6">
        <w:rPr>
          <w:b/>
          <w:bCs/>
        </w:rPr>
        <w:t>often</w:t>
      </w:r>
      <w:r w:rsidRPr="00576610">
        <w:t xml:space="preserve"> in questions 1-9, which is deliberately intended to identify when a symptom occurs frequently. Therefore, the individual should be advised to answer NO if reported symptoms would be considered infrequent (e.g. rarely, occasionally, sometimes, &lt;2-3 times per month).</w:t>
      </w:r>
    </w:p>
    <w:p w14:paraId="7BF518DD" w14:textId="77777777" w:rsidR="00314670" w:rsidRDefault="00314670" w:rsidP="00314670">
      <w:pPr>
        <w:spacing w:before="0" w:after="0"/>
        <w:rPr>
          <w:rFonts w:eastAsia="Times New Roman"/>
          <w:spacing w:val="-2"/>
          <w:sz w:val="32"/>
          <w:szCs w:val="32"/>
        </w:rPr>
      </w:pPr>
      <w:r>
        <w:br w:type="page"/>
      </w:r>
    </w:p>
    <w:p w14:paraId="1D94D441" w14:textId="77777777" w:rsidR="00314670" w:rsidRDefault="00314670"/>
    <w:sectPr w:rsidR="00314670" w:rsidSect="003146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70"/>
    <w:rsid w:val="00314670"/>
    <w:rsid w:val="009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BA2D"/>
  <w15:chartTrackingRefBased/>
  <w15:docId w15:val="{57FCE6FA-C66D-445E-89FB-5770402A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70"/>
    <w:pPr>
      <w:spacing w:before="120" w:after="120" w:line="240" w:lineRule="auto"/>
    </w:pPr>
    <w:rPr>
      <w:rFonts w:asciiTheme="majorHAnsi" w:eastAsiaTheme="minorEastAsia" w:hAnsiTheme="majorHAnsi" w:cstheme="majorHAns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670"/>
    <w:pPr>
      <w:keepNext/>
      <w:keepLines/>
      <w:spacing w:before="360" w:after="80" w:line="278" w:lineRule="auto"/>
      <w:outlineLvl w:val="0"/>
    </w:pPr>
    <w:rPr>
      <w:rFonts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670"/>
    <w:pPr>
      <w:keepNext/>
      <w:keepLines/>
      <w:spacing w:before="160" w:after="80" w:line="278" w:lineRule="auto"/>
      <w:outlineLvl w:val="1"/>
    </w:pPr>
    <w:rPr>
      <w:rFonts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6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6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6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7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67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670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670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4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670"/>
    <w:pPr>
      <w:spacing w:before="0" w:after="80"/>
      <w:contextualSpacing/>
    </w:pPr>
    <w:rPr>
      <w:rFonts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670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4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67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4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670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4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67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14670"/>
    <w:rPr>
      <w:b/>
      <w:bCs/>
    </w:rPr>
  </w:style>
  <w:style w:type="character" w:styleId="Emphasis">
    <w:name w:val="Emphasis"/>
    <w:basedOn w:val="DefaultParagraphFont"/>
    <w:uiPriority w:val="20"/>
    <w:qFormat/>
    <w:rsid w:val="00314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lader</dc:creator>
  <cp:keywords/>
  <dc:description/>
  <cp:lastModifiedBy>vicki lader</cp:lastModifiedBy>
  <cp:revision>1</cp:revision>
  <dcterms:created xsi:type="dcterms:W3CDTF">2025-06-21T13:55:00Z</dcterms:created>
  <dcterms:modified xsi:type="dcterms:W3CDTF">2025-06-21T13:59:00Z</dcterms:modified>
</cp:coreProperties>
</file>